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15893" w:rsidRDefault="00F910F8" w:rsidP="00A2793F">
      <w:pPr>
        <w:framePr w:w="1466" w:h="1450" w:hRule="exact" w:hSpace="90" w:vSpace="90" w:wrap="auto" w:vAnchor="page" w:hAnchor="page" w:x="651" w:y="501"/>
        <w:pBdr>
          <w:top w:val="single" w:sz="6" w:space="0" w:color="FFFFFF"/>
          <w:left w:val="single" w:sz="6" w:space="0" w:color="FFFFFF"/>
          <w:bottom w:val="single" w:sz="6" w:space="0" w:color="FFFFFF"/>
          <w:right w:val="single" w:sz="6" w:space="0" w:color="FFFFFF"/>
        </w:pBdr>
        <w:rPr>
          <w:sz w:val="24"/>
        </w:rPr>
      </w:pPr>
      <w:r>
        <w:rPr>
          <w:b/>
          <w:bCs/>
          <w:i/>
          <w:iCs/>
          <w:noProof/>
          <w:sz w:val="20"/>
        </w:rPr>
        <mc:AlternateContent>
          <mc:Choice Requires="wps">
            <w:drawing>
              <wp:anchor distT="0" distB="0" distL="114300" distR="114300" simplePos="0" relativeHeight="251657728" behindDoc="0" locked="0" layoutInCell="1" allowOverlap="1">
                <wp:simplePos x="0" y="0"/>
                <wp:positionH relativeFrom="column">
                  <wp:posOffset>1004570</wp:posOffset>
                </wp:positionH>
                <wp:positionV relativeFrom="paragraph">
                  <wp:posOffset>571500</wp:posOffset>
                </wp:positionV>
                <wp:extent cx="5600700" cy="0"/>
                <wp:effectExtent l="7620" t="12700" r="1143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F47C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45pt" to="52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7gEAIAACk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" strokeweight="1pt"/>
            </w:pict>
          </mc:Fallback>
        </mc:AlternateContent>
      </w:r>
      <w:r>
        <w:rPr>
          <w:b/>
          <w:noProof/>
          <w:sz w:val="24"/>
        </w:rPr>
        <w:drawing>
          <wp:inline distT="0" distB="0" distL="0" distR="0">
            <wp:extent cx="92202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896" t="-485" r="-896" b="-485"/>
                    <a:stretch>
                      <a:fillRect/>
                    </a:stretch>
                  </pic:blipFill>
                  <pic:spPr bwMode="auto">
                    <a:xfrm>
                      <a:off x="0" y="0"/>
                      <a:ext cx="922020" cy="922020"/>
                    </a:xfrm>
                    <a:prstGeom prst="rect">
                      <a:avLst/>
                    </a:prstGeom>
                    <a:noFill/>
                    <a:ln>
                      <a:noFill/>
                    </a:ln>
                  </pic:spPr>
                </pic:pic>
              </a:graphicData>
            </a:graphic>
          </wp:inline>
        </w:drawing>
      </w:r>
    </w:p>
    <w:p w:rsidR="00C15893" w:rsidRDefault="00C15893" w:rsidP="00A2793F">
      <w:pPr>
        <w:framePr w:w="1466" w:h="1450" w:hRule="exact" w:hSpace="90" w:vSpace="90" w:wrap="auto" w:vAnchor="page" w:hAnchor="page" w:x="651" w:y="501"/>
        <w:rPr>
          <w:sz w:val="24"/>
        </w:rPr>
      </w:pPr>
    </w:p>
    <w:p w:rsidR="00C15893" w:rsidRDefault="00C15893">
      <w:pPr>
        <w:rPr>
          <w:sz w:val="24"/>
        </w:rPr>
      </w:pPr>
    </w:p>
    <w:p w:rsidR="00C15893" w:rsidRDefault="00C15893">
      <w:pPr>
        <w:pStyle w:val="Heading1"/>
      </w:pPr>
      <w:r>
        <w:t>BARRINGTON PUBLIC SCHOOLS</w:t>
      </w:r>
      <w:r>
        <w:tab/>
      </w:r>
      <w:r>
        <w:tab/>
      </w:r>
      <w:r>
        <w:tab/>
      </w:r>
      <w:r>
        <w:rPr>
          <w:b w:val="0"/>
          <w:bCs w:val="0"/>
          <w:sz w:val="20"/>
        </w:rPr>
        <w:t>www.barringtonschools.org</w:t>
      </w:r>
    </w:p>
    <w:p w:rsidR="00C15893" w:rsidRDefault="00C15893" w:rsidP="00C77996">
      <w:pPr>
        <w:pStyle w:val="Heading4"/>
        <w:ind w:right="-234"/>
      </w:pPr>
      <w:r>
        <w:t xml:space="preserve">283 County Road, P.O. Box 95 Barrington, Rhode Island 02806 </w:t>
      </w:r>
      <w:r>
        <w:tab/>
        <w:t>Tel: 401-245-5000 Fax: 401-245-5003</w:t>
      </w:r>
    </w:p>
    <w:p w:rsidR="00C15893" w:rsidRDefault="00C15893">
      <w:pPr>
        <w:rPr>
          <w:b/>
          <w:bCs/>
          <w:i/>
          <w:iCs/>
          <w:sz w:val="20"/>
        </w:rPr>
      </w:pPr>
      <w:r>
        <w:rPr>
          <w:b/>
          <w:bCs/>
          <w:i/>
          <w:iCs/>
          <w:sz w:val="22"/>
        </w:rPr>
        <w:tab/>
      </w:r>
      <w:r>
        <w:rPr>
          <w:b/>
          <w:bCs/>
          <w:i/>
          <w:iCs/>
          <w:sz w:val="22"/>
        </w:rPr>
        <w:tab/>
      </w:r>
      <w:r>
        <w:rPr>
          <w:b/>
          <w:bCs/>
          <w:i/>
          <w:iCs/>
          <w:sz w:val="22"/>
        </w:rPr>
        <w:tab/>
      </w:r>
      <w:r>
        <w:rPr>
          <w:b/>
          <w:bCs/>
          <w:i/>
          <w:iCs/>
          <w:sz w:val="22"/>
        </w:rPr>
        <w:tab/>
      </w:r>
      <w:r>
        <w:rPr>
          <w:b/>
          <w:bCs/>
          <w:i/>
          <w:iCs/>
          <w:sz w:val="22"/>
        </w:rPr>
        <w:tab/>
      </w:r>
      <w:r>
        <w:rPr>
          <w:b/>
          <w:bCs/>
          <w:i/>
          <w:iCs/>
          <w:sz w:val="22"/>
        </w:rPr>
        <w:tab/>
      </w:r>
      <w:r w:rsidR="00C77996">
        <w:rPr>
          <w:b/>
          <w:bCs/>
          <w:i/>
          <w:iCs/>
          <w:sz w:val="22"/>
        </w:rPr>
        <w:tab/>
        <w:t xml:space="preserve">         </w:t>
      </w:r>
    </w:p>
    <w:p w:rsidR="004806E0" w:rsidRDefault="00B533CF" w:rsidP="00B533CF">
      <w:pPr>
        <w:ind w:firstLine="720"/>
        <w:rPr>
          <w:i/>
          <w:iCs/>
          <w:sz w:val="20"/>
        </w:rPr>
      </w:pPr>
      <w:r>
        <w:rPr>
          <w:b/>
          <w:bCs/>
          <w:i/>
          <w:iCs/>
          <w:sz w:val="22"/>
        </w:rPr>
        <w:t xml:space="preserve">                      </w:t>
      </w:r>
      <w:r w:rsidR="00A2793F">
        <w:rPr>
          <w:b/>
          <w:bCs/>
          <w:i/>
          <w:iCs/>
          <w:sz w:val="22"/>
        </w:rPr>
        <w:t xml:space="preserve">           </w:t>
      </w:r>
      <w:r>
        <w:rPr>
          <w:b/>
          <w:bCs/>
          <w:i/>
          <w:iCs/>
          <w:sz w:val="22"/>
        </w:rPr>
        <w:t xml:space="preserve">   </w:t>
      </w:r>
      <w:r w:rsidR="005614DD">
        <w:rPr>
          <w:b/>
          <w:bCs/>
          <w:i/>
          <w:iCs/>
          <w:sz w:val="22"/>
        </w:rPr>
        <w:t>Michael B. Messore, III</w:t>
      </w:r>
    </w:p>
    <w:p w:rsidR="00221044" w:rsidRDefault="00B533CF" w:rsidP="00221044">
      <w:pPr>
        <w:ind w:firstLine="720"/>
        <w:rPr>
          <w:i/>
          <w:iCs/>
          <w:sz w:val="18"/>
          <w:szCs w:val="18"/>
        </w:rPr>
      </w:pPr>
      <w:r>
        <w:rPr>
          <w:i/>
          <w:iCs/>
          <w:sz w:val="18"/>
          <w:szCs w:val="18"/>
        </w:rPr>
        <w:t xml:space="preserve">                                  </w:t>
      </w:r>
      <w:r w:rsidR="00DB706D">
        <w:rPr>
          <w:i/>
          <w:iCs/>
          <w:sz w:val="18"/>
          <w:szCs w:val="18"/>
        </w:rPr>
        <w:t xml:space="preserve">   </w:t>
      </w:r>
      <w:r w:rsidR="00A2793F">
        <w:rPr>
          <w:i/>
          <w:iCs/>
          <w:sz w:val="18"/>
          <w:szCs w:val="18"/>
        </w:rPr>
        <w:t xml:space="preserve">             </w:t>
      </w:r>
      <w:r>
        <w:rPr>
          <w:i/>
          <w:iCs/>
          <w:sz w:val="18"/>
          <w:szCs w:val="18"/>
        </w:rPr>
        <w:t xml:space="preserve">  </w:t>
      </w:r>
      <w:r w:rsidR="00221044">
        <w:rPr>
          <w:i/>
          <w:iCs/>
          <w:sz w:val="18"/>
          <w:szCs w:val="18"/>
        </w:rPr>
        <w:tab/>
      </w:r>
      <w:r w:rsidR="00221044">
        <w:rPr>
          <w:i/>
          <w:iCs/>
          <w:sz w:val="18"/>
          <w:szCs w:val="18"/>
        </w:rPr>
        <w:tab/>
        <w:t xml:space="preserve">        </w:t>
      </w:r>
      <w:r w:rsidR="004806E0" w:rsidRPr="00BE70AA">
        <w:rPr>
          <w:i/>
          <w:iCs/>
          <w:sz w:val="18"/>
          <w:szCs w:val="18"/>
        </w:rPr>
        <w:t>Superintendent</w:t>
      </w:r>
    </w:p>
    <w:p w:rsidR="00221044" w:rsidRDefault="00C23B29" w:rsidP="00221044">
      <w:pPr>
        <w:ind w:firstLine="720"/>
        <w:rPr>
          <w:i/>
          <w:iCs/>
          <w:sz w:val="18"/>
        </w:rPr>
      </w:pPr>
      <w:r>
        <w:rPr>
          <w:i/>
          <w:iCs/>
          <w:sz w:val="18"/>
          <w:szCs w:val="18"/>
        </w:rPr>
        <w:tab/>
      </w:r>
      <w:r>
        <w:rPr>
          <w:i/>
          <w:iCs/>
          <w:sz w:val="18"/>
          <w:szCs w:val="18"/>
        </w:rPr>
        <w:tab/>
      </w:r>
      <w:r>
        <w:rPr>
          <w:i/>
          <w:iCs/>
          <w:sz w:val="18"/>
          <w:szCs w:val="18"/>
        </w:rPr>
        <w:tab/>
      </w:r>
      <w:r>
        <w:rPr>
          <w:i/>
          <w:iCs/>
          <w:sz w:val="18"/>
          <w:szCs w:val="18"/>
        </w:rPr>
        <w:tab/>
      </w:r>
      <w:r w:rsidR="00A2793F">
        <w:rPr>
          <w:i/>
          <w:iCs/>
          <w:sz w:val="18"/>
          <w:szCs w:val="18"/>
        </w:rPr>
        <w:t xml:space="preserve">                 </w:t>
      </w:r>
    </w:p>
    <w:p w:rsidR="00C23B29" w:rsidRDefault="00221044" w:rsidP="00221044">
      <w:pPr>
        <w:ind w:firstLine="720"/>
        <w:rPr>
          <w:b/>
          <w:i/>
          <w:iCs/>
          <w:sz w:val="20"/>
        </w:rPr>
      </w:pPr>
      <w:r>
        <w:rPr>
          <w:b/>
          <w:i/>
          <w:iCs/>
          <w:sz w:val="20"/>
        </w:rPr>
        <w:t xml:space="preserve">    Paula A. Dillon</w:t>
      </w:r>
      <w:r w:rsidR="007A6C92">
        <w:rPr>
          <w:b/>
          <w:i/>
          <w:iCs/>
          <w:sz w:val="20"/>
        </w:rPr>
        <w:t>, Ed.D.</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sidR="00DA4F32">
        <w:rPr>
          <w:b/>
          <w:i/>
          <w:iCs/>
          <w:sz w:val="20"/>
        </w:rPr>
        <w:t>Douglas E. Fiore</w:t>
      </w:r>
    </w:p>
    <w:p w:rsidR="00221044" w:rsidRPr="00221044" w:rsidRDefault="00221044" w:rsidP="00221044">
      <w:pPr>
        <w:ind w:firstLine="720"/>
        <w:rPr>
          <w:i/>
          <w:iCs/>
          <w:sz w:val="18"/>
        </w:rPr>
      </w:pPr>
      <w:r w:rsidRPr="00221044">
        <w:rPr>
          <w:i/>
          <w:iCs/>
          <w:sz w:val="18"/>
          <w:szCs w:val="18"/>
        </w:rPr>
        <w:t>Assistant Superintendent</w:t>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sidRPr="00221044">
        <w:rPr>
          <w:i/>
          <w:iCs/>
          <w:sz w:val="18"/>
          <w:szCs w:val="18"/>
        </w:rPr>
        <w:t>Director of Administration &amp; Finance</w:t>
      </w:r>
    </w:p>
    <w:p w:rsidR="006B36E6" w:rsidRDefault="00221044" w:rsidP="006B36E6">
      <w:pPr>
        <w:spacing w:before="120"/>
        <w:ind w:firstLine="720"/>
        <w:rPr>
          <w:b/>
          <w:i/>
          <w:iCs/>
          <w:sz w:val="20"/>
        </w:rPr>
      </w:pPr>
      <w:r>
        <w:rPr>
          <w:i/>
          <w:iCs/>
          <w:sz w:val="18"/>
        </w:rPr>
        <w:t xml:space="preserve">    </w:t>
      </w:r>
      <w:r w:rsidR="006B36E6">
        <w:rPr>
          <w:b/>
          <w:i/>
          <w:iCs/>
          <w:sz w:val="20"/>
        </w:rPr>
        <w:t xml:space="preserve">Kristen </w:t>
      </w:r>
      <w:r w:rsidR="00FA331C">
        <w:rPr>
          <w:b/>
          <w:i/>
          <w:iCs/>
          <w:sz w:val="20"/>
        </w:rPr>
        <w:t xml:space="preserve">C. </w:t>
      </w:r>
      <w:r w:rsidR="006B36E6">
        <w:rPr>
          <w:b/>
          <w:i/>
          <w:iCs/>
          <w:sz w:val="20"/>
        </w:rPr>
        <w:t>Matthes</w:t>
      </w:r>
      <w:r w:rsidR="006B36E6">
        <w:rPr>
          <w:b/>
          <w:i/>
          <w:iCs/>
          <w:sz w:val="20"/>
        </w:rPr>
        <w:tab/>
      </w:r>
      <w:r w:rsidR="006B36E6">
        <w:rPr>
          <w:b/>
          <w:i/>
          <w:iCs/>
          <w:sz w:val="20"/>
        </w:rPr>
        <w:tab/>
      </w:r>
      <w:r w:rsidR="006B36E6">
        <w:rPr>
          <w:b/>
          <w:i/>
          <w:iCs/>
          <w:sz w:val="20"/>
        </w:rPr>
        <w:tab/>
      </w:r>
      <w:r w:rsidR="006B36E6">
        <w:rPr>
          <w:b/>
          <w:i/>
          <w:iCs/>
          <w:sz w:val="20"/>
        </w:rPr>
        <w:tab/>
      </w:r>
      <w:r w:rsidR="006B36E6">
        <w:rPr>
          <w:b/>
          <w:i/>
          <w:iCs/>
          <w:sz w:val="20"/>
        </w:rPr>
        <w:tab/>
      </w:r>
      <w:r w:rsidR="006B36E6">
        <w:rPr>
          <w:b/>
          <w:i/>
          <w:iCs/>
          <w:sz w:val="20"/>
        </w:rPr>
        <w:tab/>
      </w:r>
      <w:r w:rsidR="006B36E6">
        <w:rPr>
          <w:b/>
          <w:i/>
          <w:iCs/>
          <w:sz w:val="20"/>
        </w:rPr>
        <w:tab/>
      </w:r>
      <w:r w:rsidR="006B36E6">
        <w:rPr>
          <w:b/>
          <w:i/>
          <w:iCs/>
          <w:sz w:val="20"/>
        </w:rPr>
        <w:tab/>
        <w:t>David J. Burrows</w:t>
      </w:r>
      <w:r w:rsidR="006B36E6">
        <w:rPr>
          <w:b/>
          <w:i/>
          <w:iCs/>
          <w:sz w:val="20"/>
        </w:rPr>
        <w:tab/>
      </w:r>
      <w:r w:rsidR="006B36E6">
        <w:rPr>
          <w:b/>
          <w:i/>
          <w:iCs/>
          <w:sz w:val="20"/>
        </w:rPr>
        <w:tab/>
      </w:r>
      <w:r w:rsidR="006B36E6">
        <w:rPr>
          <w:b/>
          <w:i/>
          <w:iCs/>
          <w:sz w:val="20"/>
        </w:rPr>
        <w:tab/>
      </w:r>
      <w:r w:rsidR="006B36E6">
        <w:rPr>
          <w:i/>
          <w:iCs/>
          <w:sz w:val="18"/>
        </w:rPr>
        <w:t>Director of Pupil Personnel Services</w:t>
      </w:r>
      <w:r w:rsidR="006B36E6">
        <w:rPr>
          <w:i/>
          <w:iCs/>
          <w:sz w:val="18"/>
        </w:rPr>
        <w:tab/>
      </w:r>
      <w:r w:rsidR="006B36E6">
        <w:rPr>
          <w:i/>
          <w:iCs/>
          <w:sz w:val="18"/>
        </w:rPr>
        <w:tab/>
      </w:r>
      <w:r w:rsidR="006B36E6">
        <w:rPr>
          <w:i/>
          <w:iCs/>
          <w:sz w:val="18"/>
        </w:rPr>
        <w:tab/>
      </w:r>
      <w:r w:rsidR="006B36E6">
        <w:rPr>
          <w:i/>
          <w:iCs/>
          <w:sz w:val="18"/>
        </w:rPr>
        <w:tab/>
      </w:r>
      <w:r w:rsidR="006B36E6">
        <w:rPr>
          <w:i/>
          <w:iCs/>
          <w:sz w:val="18"/>
        </w:rPr>
        <w:tab/>
      </w:r>
      <w:r w:rsidR="006B36E6">
        <w:rPr>
          <w:i/>
          <w:iCs/>
          <w:sz w:val="18"/>
        </w:rPr>
        <w:tab/>
        <w:t xml:space="preserve">           Director of Technology</w:t>
      </w:r>
    </w:p>
    <w:p w:rsidR="006B36E6" w:rsidRPr="00BE70AA" w:rsidRDefault="006B36E6" w:rsidP="006B36E6">
      <w:pPr>
        <w:spacing w:before="120"/>
        <w:ind w:left="720"/>
        <w:rPr>
          <w:b/>
          <w:i/>
          <w:iCs/>
          <w:sz w:val="20"/>
        </w:rPr>
      </w:pPr>
    </w:p>
    <w:p w:rsidR="006B36E6" w:rsidRDefault="006B36E6" w:rsidP="006B36E6">
      <w:pPr>
        <w:spacing w:before="120"/>
        <w:ind w:firstLine="720"/>
        <w:rPr>
          <w:b/>
          <w:i/>
          <w:iCs/>
          <w:sz w:val="20"/>
        </w:rPr>
      </w:pPr>
      <w:r>
        <w:rPr>
          <w:i/>
          <w:iCs/>
          <w:sz w:val="18"/>
        </w:rPr>
        <w:t xml:space="preserve">  </w:t>
      </w:r>
    </w:p>
    <w:p w:rsidR="006B36E6" w:rsidRDefault="006B36E6" w:rsidP="00696432">
      <w:pPr>
        <w:spacing w:before="120"/>
        <w:ind w:firstLine="720"/>
        <w:rPr>
          <w:i/>
          <w:iCs/>
          <w:sz w:val="18"/>
        </w:rPr>
      </w:pPr>
    </w:p>
    <w:p w:rsidR="004C1A02" w:rsidRDefault="004C1A02" w:rsidP="004C1A02">
      <w:pPr>
        <w:rPr>
          <w:sz w:val="24"/>
          <w:szCs w:val="24"/>
        </w:rPr>
      </w:pPr>
      <w:r>
        <w:rPr>
          <w:sz w:val="24"/>
          <w:szCs w:val="24"/>
        </w:rPr>
        <w:t>Date: _____________</w:t>
      </w:r>
    </w:p>
    <w:p w:rsidR="004C1A02" w:rsidRDefault="004C1A02" w:rsidP="004C1A02">
      <w:pPr>
        <w:rPr>
          <w:sz w:val="24"/>
          <w:szCs w:val="24"/>
        </w:rPr>
      </w:pPr>
    </w:p>
    <w:p w:rsidR="004C1A02" w:rsidRDefault="004C1A02" w:rsidP="004C1A02">
      <w:pPr>
        <w:rPr>
          <w:sz w:val="24"/>
          <w:szCs w:val="24"/>
        </w:rPr>
      </w:pPr>
      <w:r>
        <w:rPr>
          <w:sz w:val="24"/>
          <w:szCs w:val="24"/>
        </w:rPr>
        <w:t>Parent/Guardian/Student: ______________________</w:t>
      </w:r>
    </w:p>
    <w:p w:rsidR="004C1A02" w:rsidRDefault="004C1A02" w:rsidP="004C1A02">
      <w:pPr>
        <w:rPr>
          <w:sz w:val="24"/>
          <w:szCs w:val="24"/>
        </w:rPr>
      </w:pPr>
    </w:p>
    <w:p w:rsidR="004C1A02" w:rsidRDefault="004C1A02" w:rsidP="004C1A02">
      <w:pPr>
        <w:rPr>
          <w:sz w:val="24"/>
          <w:szCs w:val="24"/>
        </w:rPr>
      </w:pPr>
      <w:r>
        <w:rPr>
          <w:sz w:val="24"/>
          <w:szCs w:val="24"/>
        </w:rPr>
        <w:t>Address:</w:t>
      </w:r>
    </w:p>
    <w:p w:rsidR="004C1A02" w:rsidRDefault="004C1A02" w:rsidP="004C1A02">
      <w:pPr>
        <w:rPr>
          <w:sz w:val="24"/>
          <w:szCs w:val="24"/>
        </w:rPr>
      </w:pPr>
    </w:p>
    <w:p w:rsidR="004C1A02" w:rsidRDefault="004C1A02" w:rsidP="004C1A02">
      <w:pPr>
        <w:rPr>
          <w:sz w:val="24"/>
          <w:szCs w:val="24"/>
        </w:rPr>
      </w:pPr>
    </w:p>
    <w:p w:rsidR="004C1A02" w:rsidRDefault="004C1A02" w:rsidP="004C1A02">
      <w:pPr>
        <w:rPr>
          <w:sz w:val="24"/>
          <w:szCs w:val="24"/>
        </w:rPr>
      </w:pPr>
      <w:r>
        <w:rPr>
          <w:sz w:val="24"/>
          <w:szCs w:val="24"/>
        </w:rPr>
        <w:t>RE:  Student Name: ___________________________</w:t>
      </w:r>
    </w:p>
    <w:p w:rsidR="004C1A02" w:rsidRDefault="004C1A02" w:rsidP="004C1A02">
      <w:pPr>
        <w:rPr>
          <w:sz w:val="24"/>
          <w:szCs w:val="24"/>
        </w:rPr>
      </w:pPr>
      <w:r>
        <w:rPr>
          <w:sz w:val="24"/>
          <w:szCs w:val="24"/>
        </w:rPr>
        <w:t xml:space="preserve">        DOB:</w:t>
      </w:r>
    </w:p>
    <w:p w:rsidR="004C1A02" w:rsidRDefault="004C1A02" w:rsidP="004C1A02">
      <w:pPr>
        <w:rPr>
          <w:sz w:val="24"/>
          <w:szCs w:val="24"/>
        </w:rPr>
      </w:pPr>
    </w:p>
    <w:p w:rsidR="004C1A02" w:rsidRDefault="004C1A02" w:rsidP="004C1A02">
      <w:pPr>
        <w:rPr>
          <w:sz w:val="24"/>
          <w:szCs w:val="24"/>
        </w:rPr>
      </w:pPr>
    </w:p>
    <w:p w:rsidR="004C1A02" w:rsidRDefault="004C1A02" w:rsidP="004C1A02">
      <w:pPr>
        <w:rPr>
          <w:sz w:val="24"/>
          <w:szCs w:val="24"/>
        </w:rPr>
      </w:pPr>
    </w:p>
    <w:p w:rsidR="004C1A02" w:rsidRDefault="004C1A02" w:rsidP="004C1A02">
      <w:pPr>
        <w:rPr>
          <w:sz w:val="24"/>
          <w:szCs w:val="24"/>
        </w:rPr>
      </w:pPr>
      <w:r>
        <w:rPr>
          <w:sz w:val="24"/>
          <w:szCs w:val="24"/>
        </w:rPr>
        <w:t>Dear _______________________</w:t>
      </w:r>
    </w:p>
    <w:p w:rsidR="004C1A02" w:rsidRDefault="004C1A02" w:rsidP="004C1A02">
      <w:pPr>
        <w:rPr>
          <w:sz w:val="24"/>
          <w:szCs w:val="24"/>
        </w:rPr>
      </w:pPr>
    </w:p>
    <w:p w:rsidR="004C1A02" w:rsidRDefault="004C1A02" w:rsidP="004C1A02">
      <w:pPr>
        <w:rPr>
          <w:sz w:val="24"/>
          <w:szCs w:val="24"/>
        </w:rPr>
      </w:pPr>
    </w:p>
    <w:p w:rsidR="004C1A02" w:rsidRDefault="004C1A02" w:rsidP="004C1A02">
      <w:pPr>
        <w:rPr>
          <w:sz w:val="24"/>
          <w:szCs w:val="24"/>
        </w:rPr>
      </w:pPr>
      <w:r>
        <w:rPr>
          <w:sz w:val="24"/>
          <w:szCs w:val="24"/>
        </w:rPr>
        <w:t>Your student has been identified as an eligible student under Section 504 of the Rehabilitation Act of 1973.  Enclosed please find the Annual Notice to Parent and Students Rights under Section 504.  Barrington Public Schools is required to send this notice to you.  Should you have any questions, please feel free to contact me.</w:t>
      </w:r>
    </w:p>
    <w:p w:rsidR="004C1A02" w:rsidRDefault="004C1A02" w:rsidP="004C1A02">
      <w:pPr>
        <w:rPr>
          <w:sz w:val="24"/>
          <w:szCs w:val="24"/>
        </w:rPr>
      </w:pPr>
    </w:p>
    <w:p w:rsidR="004C1A02" w:rsidRDefault="004C1A02" w:rsidP="004C1A02">
      <w:pPr>
        <w:rPr>
          <w:sz w:val="24"/>
          <w:szCs w:val="24"/>
        </w:rPr>
      </w:pPr>
      <w:r>
        <w:rPr>
          <w:sz w:val="24"/>
          <w:szCs w:val="24"/>
        </w:rPr>
        <w:t>Sincerely,</w:t>
      </w:r>
    </w:p>
    <w:p w:rsidR="00511B17" w:rsidRDefault="00511B17" w:rsidP="00C77996">
      <w:pPr>
        <w:jc w:val="center"/>
        <w:rPr>
          <w:i/>
          <w:iCs/>
          <w:sz w:val="16"/>
        </w:rPr>
      </w:pPr>
    </w:p>
    <w:p w:rsidR="004C1A02" w:rsidRDefault="004C1A02" w:rsidP="00C77996">
      <w:pPr>
        <w:jc w:val="center"/>
        <w:rPr>
          <w:i/>
          <w:iCs/>
          <w:sz w:val="16"/>
        </w:rPr>
      </w:pPr>
    </w:p>
    <w:p w:rsidR="004C1A02" w:rsidRDefault="004C1A02" w:rsidP="00C77996">
      <w:pPr>
        <w:jc w:val="center"/>
        <w:rPr>
          <w:i/>
          <w:iCs/>
          <w:sz w:val="16"/>
        </w:rPr>
      </w:pPr>
    </w:p>
    <w:p w:rsidR="004C1A02" w:rsidRDefault="004C1A02"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511B17" w:rsidRDefault="00511B17" w:rsidP="00C77996">
      <w:pPr>
        <w:jc w:val="center"/>
        <w:rPr>
          <w:i/>
          <w:iCs/>
          <w:sz w:val="16"/>
        </w:rPr>
      </w:pPr>
    </w:p>
    <w:p w:rsidR="00C77996" w:rsidRDefault="00355CFD" w:rsidP="00C77996">
      <w:pPr>
        <w:jc w:val="center"/>
        <w:rPr>
          <w:i/>
          <w:iCs/>
          <w:sz w:val="16"/>
        </w:rPr>
      </w:pPr>
      <w:r>
        <w:rPr>
          <w:i/>
          <w:iCs/>
          <w:sz w:val="16"/>
        </w:rPr>
        <w:t xml:space="preserve">The </w:t>
      </w:r>
      <w:r w:rsidR="00C77996">
        <w:rPr>
          <w:i/>
          <w:iCs/>
          <w:sz w:val="16"/>
        </w:rPr>
        <w:t xml:space="preserve">Barrington Public Schools does not discriminate on the basis of race, color, national </w:t>
      </w:r>
      <w:r>
        <w:rPr>
          <w:i/>
          <w:iCs/>
          <w:sz w:val="16"/>
        </w:rPr>
        <w:t>or ethnic origin</w:t>
      </w:r>
      <w:r w:rsidR="00C77996">
        <w:rPr>
          <w:i/>
          <w:iCs/>
          <w:sz w:val="16"/>
        </w:rPr>
        <w:t>,</w:t>
      </w:r>
    </w:p>
    <w:p w:rsidR="00C15893" w:rsidRDefault="00355CFD" w:rsidP="004972BA">
      <w:pPr>
        <w:jc w:val="center"/>
      </w:pPr>
      <w:r>
        <w:rPr>
          <w:i/>
          <w:iCs/>
          <w:sz w:val="16"/>
        </w:rPr>
        <w:t xml:space="preserve"> </w:t>
      </w:r>
      <w:r w:rsidR="00C77996">
        <w:rPr>
          <w:i/>
          <w:iCs/>
          <w:sz w:val="16"/>
        </w:rPr>
        <w:t xml:space="preserve"> </w:t>
      </w:r>
      <w:r w:rsidR="00786BC8">
        <w:rPr>
          <w:i/>
          <w:iCs/>
          <w:sz w:val="16"/>
        </w:rPr>
        <w:t>gender</w:t>
      </w:r>
      <w:r w:rsidR="00C77996">
        <w:rPr>
          <w:i/>
          <w:iCs/>
          <w:sz w:val="16"/>
        </w:rPr>
        <w:t xml:space="preserve">, </w:t>
      </w:r>
      <w:r w:rsidR="00B73333">
        <w:rPr>
          <w:i/>
          <w:iCs/>
          <w:sz w:val="16"/>
        </w:rPr>
        <w:t>religion, disability, age, sexual orientation, gender identity or expression, citizenship, or status as a disabled veteran, or past or present honorable military service with respect to access to, the provision of, or employment in its educational services, programs and activities, including admissions, athletics and other district programs.</w:t>
      </w:r>
      <w:r w:rsidR="00C77996">
        <w:rPr>
          <w:sz w:val="24"/>
          <w:szCs w:val="24"/>
        </w:rPr>
        <w:t xml:space="preserve"> </w:t>
      </w:r>
    </w:p>
    <w:sectPr w:rsidR="00C15893" w:rsidSect="00C2539B">
      <w:pgSz w:w="12240" w:h="15840"/>
      <w:pgMar w:top="720" w:right="432"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KzNDQzN7IwNbS0MDBW0lEKTi0uzszPAykwrgUAlgOs9iwAAAA="/>
  </w:docVars>
  <w:rsids>
    <w:rsidRoot w:val="00696573"/>
    <w:rsid w:val="000C4390"/>
    <w:rsid w:val="0012281C"/>
    <w:rsid w:val="00172035"/>
    <w:rsid w:val="00176902"/>
    <w:rsid w:val="001B73D7"/>
    <w:rsid w:val="00221044"/>
    <w:rsid w:val="00355CFD"/>
    <w:rsid w:val="003B0F60"/>
    <w:rsid w:val="004806E0"/>
    <w:rsid w:val="004972BA"/>
    <w:rsid w:val="004C1A02"/>
    <w:rsid w:val="004D0355"/>
    <w:rsid w:val="004E726B"/>
    <w:rsid w:val="004F73EC"/>
    <w:rsid w:val="00503735"/>
    <w:rsid w:val="00511B17"/>
    <w:rsid w:val="00542F6E"/>
    <w:rsid w:val="005614DD"/>
    <w:rsid w:val="00584D93"/>
    <w:rsid w:val="005D0551"/>
    <w:rsid w:val="00696432"/>
    <w:rsid w:val="00696573"/>
    <w:rsid w:val="006B36E6"/>
    <w:rsid w:val="006F739A"/>
    <w:rsid w:val="00786BC8"/>
    <w:rsid w:val="00794AB3"/>
    <w:rsid w:val="007A6C92"/>
    <w:rsid w:val="00944BAE"/>
    <w:rsid w:val="00A2793F"/>
    <w:rsid w:val="00B533CF"/>
    <w:rsid w:val="00B73333"/>
    <w:rsid w:val="00B76CAE"/>
    <w:rsid w:val="00BE70AA"/>
    <w:rsid w:val="00C15893"/>
    <w:rsid w:val="00C23B29"/>
    <w:rsid w:val="00C2539B"/>
    <w:rsid w:val="00C77996"/>
    <w:rsid w:val="00D71651"/>
    <w:rsid w:val="00DA4F32"/>
    <w:rsid w:val="00DA5EB5"/>
    <w:rsid w:val="00DB706D"/>
    <w:rsid w:val="00E93BB1"/>
    <w:rsid w:val="00EE7A84"/>
    <w:rsid w:val="00F910F8"/>
    <w:rsid w:val="00FA331C"/>
    <w:rsid w:val="00FC5D5C"/>
    <w:rsid w:val="00FE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87575F-6851-4675-BF96-10EB56BB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9B"/>
    <w:rPr>
      <w:rFonts w:ascii="CG Times" w:hAnsi="CG Times"/>
      <w:sz w:val="27"/>
    </w:rPr>
  </w:style>
  <w:style w:type="paragraph" w:styleId="Heading1">
    <w:name w:val="heading 1"/>
    <w:basedOn w:val="Normal"/>
    <w:next w:val="Normal"/>
    <w:qFormat/>
    <w:rsid w:val="00C2539B"/>
    <w:pPr>
      <w:keepNext/>
      <w:outlineLvl w:val="0"/>
    </w:pPr>
    <w:rPr>
      <w:b/>
      <w:bCs/>
      <w:i/>
      <w:iCs/>
      <w:sz w:val="32"/>
    </w:rPr>
  </w:style>
  <w:style w:type="paragraph" w:styleId="Heading2">
    <w:name w:val="heading 2"/>
    <w:basedOn w:val="Normal"/>
    <w:next w:val="Normal"/>
    <w:qFormat/>
    <w:rsid w:val="00C2539B"/>
    <w:pPr>
      <w:keepNext/>
      <w:ind w:left="7920" w:firstLine="720"/>
      <w:outlineLvl w:val="1"/>
    </w:pPr>
    <w:rPr>
      <w:b/>
      <w:bCs/>
      <w:i/>
      <w:iCs/>
      <w:sz w:val="22"/>
    </w:rPr>
  </w:style>
  <w:style w:type="paragraph" w:styleId="Heading3">
    <w:name w:val="heading 3"/>
    <w:basedOn w:val="Normal"/>
    <w:next w:val="Normal"/>
    <w:qFormat/>
    <w:rsid w:val="00C2539B"/>
    <w:pPr>
      <w:keepNext/>
      <w:ind w:left="6480" w:firstLine="720"/>
      <w:outlineLvl w:val="2"/>
    </w:pPr>
    <w:rPr>
      <w:i/>
      <w:iCs/>
      <w:sz w:val="20"/>
    </w:rPr>
  </w:style>
  <w:style w:type="paragraph" w:styleId="Heading4">
    <w:name w:val="heading 4"/>
    <w:basedOn w:val="Normal"/>
    <w:next w:val="Normal"/>
    <w:qFormat/>
    <w:rsid w:val="00C2539B"/>
    <w:pPr>
      <w:keepNext/>
      <w:spacing w:before="80"/>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41D6"/>
    <w:rPr>
      <w:rFonts w:ascii="Times New Roman" w:hAnsi="Times New Roman"/>
      <w:b/>
      <w:bCs/>
      <w:i/>
      <w:iCs/>
      <w:sz w:val="24"/>
      <w:szCs w:val="24"/>
    </w:rPr>
  </w:style>
  <w:style w:type="paragraph" w:styleId="BodyText2">
    <w:name w:val="Body Text 2"/>
    <w:basedOn w:val="Normal"/>
    <w:rsid w:val="00FE41D6"/>
    <w:rPr>
      <w:rFonts w:ascii="Times New Roman" w:hAnsi="Times New Roman"/>
      <w:b/>
      <w:bCs/>
      <w:sz w:val="24"/>
      <w:szCs w:val="24"/>
    </w:rPr>
  </w:style>
  <w:style w:type="paragraph" w:styleId="BodyText3">
    <w:name w:val="Body Text 3"/>
    <w:basedOn w:val="Normal"/>
    <w:rsid w:val="00FE41D6"/>
    <w:pPr>
      <w:jc w:val="center"/>
    </w:pPr>
    <w:rPr>
      <w:rFonts w:ascii="Times New Roman" w:hAnsi="Times New Roman"/>
      <w:b/>
      <w:bCs/>
      <w:sz w:val="24"/>
      <w:szCs w:val="24"/>
    </w:rPr>
  </w:style>
  <w:style w:type="paragraph" w:styleId="BalloonText">
    <w:name w:val="Balloon Text"/>
    <w:basedOn w:val="Normal"/>
    <w:link w:val="BalloonTextChar"/>
    <w:rsid w:val="00FC5D5C"/>
    <w:rPr>
      <w:rFonts w:ascii="Tahoma" w:hAnsi="Tahoma" w:cs="Tahoma"/>
      <w:sz w:val="16"/>
      <w:szCs w:val="16"/>
    </w:rPr>
  </w:style>
  <w:style w:type="character" w:customStyle="1" w:styleId="BalloonTextChar">
    <w:name w:val="Balloon Text Char"/>
    <w:link w:val="BalloonText"/>
    <w:rsid w:val="00FC5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s\Local%20Settings\Temporary%20Internet%20Files\Content.Outlook\MI2JH05A\Barrington%20Letterhead%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Barrington Letterhead v3</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Betty A</vt:lpstr>
    </vt:vector>
  </TitlesOfParts>
  <Company>Barrington Public Schools</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 A</dc:title>
  <dc:subject/>
  <dc:creator>End User</dc:creator>
  <cp:keywords/>
  <dc:description/>
  <cp:lastModifiedBy>MacRae, Julia</cp:lastModifiedBy>
  <cp:revision>2</cp:revision>
  <cp:lastPrinted>2017-06-14T13:56:00Z</cp:lastPrinted>
  <dcterms:created xsi:type="dcterms:W3CDTF">2018-06-15T14:51:00Z</dcterms:created>
  <dcterms:modified xsi:type="dcterms:W3CDTF">2018-06-15T14:51:00Z</dcterms:modified>
</cp:coreProperties>
</file>